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7D6B" w14:textId="104CDA45" w:rsidR="00327809" w:rsidRDefault="00F510B3" w:rsidP="00327809">
      <w:pPr>
        <w:spacing w:after="0" w:line="240" w:lineRule="auto"/>
        <w:jc w:val="center"/>
        <w:rPr>
          <w:rFonts w:ascii="Bree Serif" w:eastAsia="Times New Roman" w:hAnsi="Bree Serif" w:cs="Times New Roman"/>
          <w:color w:val="000000"/>
          <w:sz w:val="56"/>
          <w:szCs w:val="56"/>
        </w:rPr>
      </w:pPr>
      <w:r>
        <w:rPr>
          <w:rFonts w:ascii="Bree Serif" w:eastAsia="Times New Roman" w:hAnsi="Bree Serif" w:cs="Times New Roman"/>
          <w:color w:val="000000"/>
          <w:sz w:val="56"/>
          <w:szCs w:val="56"/>
        </w:rPr>
        <w:t>Hopewell STEM Academy</w:t>
      </w:r>
      <w:r w:rsidR="00327809" w:rsidRPr="00327809">
        <w:rPr>
          <w:rFonts w:ascii="Bree Serif" w:eastAsia="Times New Roman" w:hAnsi="Bree Serif" w:cs="Times New Roman"/>
          <w:color w:val="000000"/>
          <w:sz w:val="56"/>
          <w:szCs w:val="56"/>
        </w:rPr>
        <w:t xml:space="preserve"> Teachers - Communication Protocol</w:t>
      </w:r>
    </w:p>
    <w:p w14:paraId="2F8964AB" w14:textId="44E7C412" w:rsidR="00327809" w:rsidRDefault="00327809" w:rsidP="00327809">
      <w:pPr>
        <w:spacing w:after="0" w:line="240" w:lineRule="auto"/>
        <w:jc w:val="center"/>
        <w:rPr>
          <w:rFonts w:ascii="Times New Roman" w:eastAsia="Times New Roman" w:hAnsi="Times New Roman" w:cs="Times New Roman"/>
          <w:sz w:val="24"/>
          <w:szCs w:val="24"/>
        </w:rPr>
      </w:pPr>
    </w:p>
    <w:p w14:paraId="52366B6A" w14:textId="77777777" w:rsidR="006022CD" w:rsidRPr="006022CD" w:rsidRDefault="006022CD" w:rsidP="006022C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6022CD">
        <w:rPr>
          <w:rFonts w:ascii="Segoe UI" w:eastAsia="Times New Roman" w:hAnsi="Segoe UI" w:cs="Segoe UI"/>
          <w:color w:val="374151"/>
          <w:sz w:val="24"/>
          <w:szCs w:val="24"/>
        </w:rPr>
        <w:t>At Hopewell STEM Academy, we have established a clear process for addressing concerns or conflicts in a respectful and organized manner. Please follow the steps outlined below for conflict resolution:</w:t>
      </w:r>
    </w:p>
    <w:p w14:paraId="0CC3A2EB" w14:textId="77777777" w:rsidR="006022CD" w:rsidRPr="006022CD" w:rsidRDefault="006022CD" w:rsidP="006022C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6022CD">
        <w:rPr>
          <w:rFonts w:ascii="Segoe UI" w:eastAsia="Times New Roman" w:hAnsi="Segoe UI" w:cs="Segoe UI"/>
          <w:color w:val="374151"/>
          <w:sz w:val="24"/>
          <w:szCs w:val="24"/>
        </w:rPr>
        <w:t>1st Step - Report Concerns:</w:t>
      </w:r>
    </w:p>
    <w:p w14:paraId="484DC9F1" w14:textId="77777777" w:rsidR="006022CD" w:rsidRPr="006022CD" w:rsidRDefault="006022CD" w:rsidP="006022CD">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rPr>
      </w:pPr>
      <w:r w:rsidRPr="006022CD">
        <w:rPr>
          <w:rFonts w:ascii="Segoe UI" w:eastAsia="Times New Roman" w:hAnsi="Segoe UI" w:cs="Segoe UI"/>
          <w:color w:val="374151"/>
          <w:sz w:val="24"/>
          <w:szCs w:val="24"/>
        </w:rPr>
        <w:t>If you have concerns or issues, please report them directly to one of the designated administrators via email or in a face-to-face meeting. You may contact the appropriate administrator based on the nature of your concern (Elementary Instructional Dean, M/H Instructional Dean, M/H Dean of Students, or Elementary Dean of Students).</w:t>
      </w:r>
    </w:p>
    <w:p w14:paraId="6B4901B5" w14:textId="77777777" w:rsidR="006022CD" w:rsidRPr="006022CD" w:rsidRDefault="006022CD" w:rsidP="006022C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6022CD">
        <w:rPr>
          <w:rFonts w:ascii="Segoe UI" w:eastAsia="Times New Roman" w:hAnsi="Segoe UI" w:cs="Segoe UI"/>
          <w:color w:val="374151"/>
          <w:sz w:val="24"/>
          <w:szCs w:val="24"/>
        </w:rPr>
        <w:t>2nd Step - Seeking Support:</w:t>
      </w:r>
    </w:p>
    <w:p w14:paraId="6AD370D1" w14:textId="77777777" w:rsidR="006022CD" w:rsidRPr="006022CD" w:rsidRDefault="006022CD" w:rsidP="006022CD">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rPr>
      </w:pPr>
      <w:r w:rsidRPr="006022CD">
        <w:rPr>
          <w:rFonts w:ascii="Segoe UI" w:eastAsia="Times New Roman" w:hAnsi="Segoe UI" w:cs="Segoe UI"/>
          <w:color w:val="374151"/>
          <w:sz w:val="24"/>
          <w:szCs w:val="24"/>
        </w:rPr>
        <w:t>If your concern is not satisfactorily resolved at the first step, you can request the support of the Building Union Rep for moral support in a meeting with the relevant administrator. Alternatively, your Building Union Rep can represent you in discussions with the administrator for contractual clarification.</w:t>
      </w:r>
    </w:p>
    <w:p w14:paraId="4C9BE9B3" w14:textId="77777777" w:rsidR="006022CD" w:rsidRPr="006022CD" w:rsidRDefault="006022CD" w:rsidP="006022C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6022CD">
        <w:rPr>
          <w:rFonts w:ascii="Segoe UI" w:eastAsia="Times New Roman" w:hAnsi="Segoe UI" w:cs="Segoe UI"/>
          <w:color w:val="374151"/>
          <w:sz w:val="24"/>
          <w:szCs w:val="24"/>
        </w:rPr>
        <w:t>3rd Step - Escalating to Executive Director:</w:t>
      </w:r>
    </w:p>
    <w:p w14:paraId="146167E6" w14:textId="77777777" w:rsidR="006022CD" w:rsidRPr="006022CD" w:rsidRDefault="006022CD" w:rsidP="006022CD">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rPr>
      </w:pPr>
      <w:r w:rsidRPr="006022CD">
        <w:rPr>
          <w:rFonts w:ascii="Segoe UI" w:eastAsia="Times New Roman" w:hAnsi="Segoe UI" w:cs="Segoe UI"/>
          <w:color w:val="374151"/>
          <w:sz w:val="24"/>
          <w:szCs w:val="24"/>
        </w:rPr>
        <w:t>If your issue remains unresolved, you should contact the Executive Director via email to voice your concern before it escalates to a formal grievance. You can expect a response within 3 business days.</w:t>
      </w:r>
    </w:p>
    <w:p w14:paraId="77DB9D4C" w14:textId="77777777" w:rsidR="006022CD" w:rsidRPr="006022CD" w:rsidRDefault="006022CD" w:rsidP="006022C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6022CD">
        <w:rPr>
          <w:rFonts w:ascii="Segoe UI" w:eastAsia="Times New Roman" w:hAnsi="Segoe UI" w:cs="Segoe UI"/>
          <w:color w:val="374151"/>
          <w:sz w:val="24"/>
          <w:szCs w:val="24"/>
        </w:rPr>
        <w:t>4th Step - Further Union Involvement:</w:t>
      </w:r>
    </w:p>
    <w:p w14:paraId="3F2E5609" w14:textId="77777777" w:rsidR="006022CD" w:rsidRPr="006022CD" w:rsidRDefault="006022CD" w:rsidP="006022CD">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rPr>
      </w:pPr>
      <w:r w:rsidRPr="006022CD">
        <w:rPr>
          <w:rFonts w:ascii="Segoe UI" w:eastAsia="Times New Roman" w:hAnsi="Segoe UI" w:cs="Segoe UI"/>
          <w:color w:val="374151"/>
          <w:sz w:val="24"/>
          <w:szCs w:val="24"/>
        </w:rPr>
        <w:lastRenderedPageBreak/>
        <w:t>If the matter remains unresolved after contacting the Executive Director, consult with your Building or Field Union Rep, who may assist you in representing your concerns to the Executive Director. This step may involve preparing a formal grievance.</w:t>
      </w:r>
    </w:p>
    <w:p w14:paraId="6FA7609F" w14:textId="77777777" w:rsidR="006022CD" w:rsidRPr="006022CD" w:rsidRDefault="006022CD" w:rsidP="006022C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6022CD">
        <w:rPr>
          <w:rFonts w:ascii="Segoe UI" w:eastAsia="Times New Roman" w:hAnsi="Segoe UI" w:cs="Segoe UI"/>
          <w:color w:val="374151"/>
          <w:sz w:val="24"/>
          <w:szCs w:val="24"/>
        </w:rPr>
        <w:t>5th Step - Involvement of Educational Committee and Board of Directors:</w:t>
      </w:r>
    </w:p>
    <w:p w14:paraId="0332AD4D" w14:textId="77777777" w:rsidR="006022CD" w:rsidRPr="006022CD" w:rsidRDefault="006022CD" w:rsidP="006022CD">
      <w:pPr>
        <w:numPr>
          <w:ilvl w:val="0"/>
          <w:numId w:val="5"/>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rPr>
      </w:pPr>
      <w:r w:rsidRPr="006022CD">
        <w:rPr>
          <w:rFonts w:ascii="Segoe UI" w:eastAsia="Times New Roman" w:hAnsi="Segoe UI" w:cs="Segoe UI"/>
          <w:color w:val="374151"/>
          <w:sz w:val="24"/>
          <w:szCs w:val="24"/>
        </w:rPr>
        <w:t>If your concerns persist, you have the option to contact a member of the Educational Committee to request a public comment session to be included on the agenda for the next committee meeting. This request should be made up to three days before the scheduled meeting.</w:t>
      </w:r>
    </w:p>
    <w:p w14:paraId="4A2F0810" w14:textId="77777777" w:rsidR="006022CD" w:rsidRPr="006022CD" w:rsidRDefault="006022CD" w:rsidP="006022CD">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6022CD">
        <w:rPr>
          <w:rFonts w:ascii="Segoe UI" w:eastAsia="Times New Roman" w:hAnsi="Segoe UI" w:cs="Segoe UI"/>
          <w:color w:val="374151"/>
          <w:sz w:val="24"/>
          <w:szCs w:val="24"/>
        </w:rPr>
        <w:t>6th Step - Engaging the Board of Directors:</w:t>
      </w:r>
    </w:p>
    <w:p w14:paraId="09552449" w14:textId="77777777" w:rsidR="006022CD" w:rsidRPr="006022CD" w:rsidRDefault="006022CD" w:rsidP="006022CD">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rPr>
      </w:pPr>
      <w:r w:rsidRPr="006022CD">
        <w:rPr>
          <w:rFonts w:ascii="Segoe UI" w:eastAsia="Times New Roman" w:hAnsi="Segoe UI" w:cs="Segoe UI"/>
          <w:color w:val="374151"/>
          <w:sz w:val="24"/>
          <w:szCs w:val="24"/>
        </w:rPr>
        <w:t>In the event that your concerns are not addressed through the Educational Committee, you can contact a member of the Board of Directors to request a public comment session to be placed on the board's agenda. The Board should have already been informed of the problem through the Educational Committee or an administrator.</w:t>
      </w:r>
    </w:p>
    <w:p w14:paraId="225DC02A" w14:textId="77777777" w:rsidR="006022CD" w:rsidRPr="006022CD" w:rsidRDefault="006022CD" w:rsidP="006022CD">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rPr>
      </w:pPr>
      <w:r w:rsidRPr="006022CD">
        <w:rPr>
          <w:rFonts w:ascii="Segoe UI" w:eastAsia="Times New Roman" w:hAnsi="Segoe UI" w:cs="Segoe UI"/>
          <w:color w:val="374151"/>
          <w:sz w:val="24"/>
          <w:szCs w:val="24"/>
        </w:rPr>
        <w:t>Please note that it is important to respect the privacy of individuals and refrain from mass emailing or speaking on behalf of others without their consent. Only those directly involved should be included in communications, and their consent should be sought before CC-</w:t>
      </w:r>
      <w:proofErr w:type="spellStart"/>
      <w:r w:rsidRPr="006022CD">
        <w:rPr>
          <w:rFonts w:ascii="Segoe UI" w:eastAsia="Times New Roman" w:hAnsi="Segoe UI" w:cs="Segoe UI"/>
          <w:color w:val="374151"/>
          <w:sz w:val="24"/>
          <w:szCs w:val="24"/>
        </w:rPr>
        <w:t>ing</w:t>
      </w:r>
      <w:proofErr w:type="spellEnd"/>
      <w:r w:rsidRPr="006022CD">
        <w:rPr>
          <w:rFonts w:ascii="Segoe UI" w:eastAsia="Times New Roman" w:hAnsi="Segoe UI" w:cs="Segoe UI"/>
          <w:color w:val="374151"/>
          <w:sz w:val="24"/>
          <w:szCs w:val="24"/>
        </w:rPr>
        <w:t xml:space="preserve"> them on emails.</w:t>
      </w:r>
    </w:p>
    <w:p w14:paraId="4E1E282F" w14:textId="77777777" w:rsidR="009D7518" w:rsidRDefault="009D7518"/>
    <w:sectPr w:rsidR="009157FD" w:rsidSect="00327809">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B9B0C" w14:textId="77777777" w:rsidR="006022CD" w:rsidRDefault="006022CD" w:rsidP="006022CD">
      <w:pPr>
        <w:spacing w:after="0" w:line="240" w:lineRule="auto"/>
      </w:pPr>
      <w:r>
        <w:separator/>
      </w:r>
    </w:p>
  </w:endnote>
  <w:endnote w:type="continuationSeparator" w:id="0">
    <w:p w14:paraId="683C3BAE" w14:textId="77777777" w:rsidR="006022CD" w:rsidRDefault="006022CD" w:rsidP="00602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ee Serif">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4FC0" w14:textId="77777777" w:rsidR="009D7518" w:rsidRDefault="009D7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F1EC" w14:textId="64DCB467" w:rsidR="009D7518" w:rsidRDefault="009D7518">
    <w:pPr>
      <w:pStyle w:val="Footer"/>
    </w:pPr>
    <w:r>
      <w:rPr>
        <w:noProof/>
      </w:rPr>
      <w:drawing>
        <wp:anchor distT="0" distB="0" distL="114300" distR="114300" simplePos="0" relativeHeight="251660288" behindDoc="1" locked="0" layoutInCell="1" allowOverlap="1" wp14:anchorId="475D3D24" wp14:editId="0895298D">
          <wp:simplePos x="0" y="0"/>
          <wp:positionH relativeFrom="page">
            <wp:posOffset>4162425</wp:posOffset>
          </wp:positionH>
          <wp:positionV relativeFrom="paragraph">
            <wp:posOffset>-448310</wp:posOffset>
          </wp:positionV>
          <wp:extent cx="1085850" cy="1085850"/>
          <wp:effectExtent l="0" t="0" r="0" b="0"/>
          <wp:wrapSquare wrapText="bothSides"/>
          <wp:docPr id="1975170488" name="Picture 1975170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62509" name="Picture 982962509"/>
                  <pic:cNvPicPr/>
                </pic:nvPicPr>
                <pic:blipFill>
                  <a:blip r:embed="rId1">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BD20" w14:textId="77777777" w:rsidR="009D7518" w:rsidRDefault="009D7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29EA" w14:textId="77777777" w:rsidR="006022CD" w:rsidRDefault="006022CD" w:rsidP="006022CD">
      <w:pPr>
        <w:spacing w:after="0" w:line="240" w:lineRule="auto"/>
      </w:pPr>
      <w:r>
        <w:separator/>
      </w:r>
    </w:p>
  </w:footnote>
  <w:footnote w:type="continuationSeparator" w:id="0">
    <w:p w14:paraId="38616E57" w14:textId="77777777" w:rsidR="006022CD" w:rsidRDefault="006022CD" w:rsidP="00602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04DF" w14:textId="77777777" w:rsidR="009D7518" w:rsidRDefault="009D7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2D793" w14:textId="2916A5A0" w:rsidR="006022CD" w:rsidRDefault="006022CD">
    <w:pPr>
      <w:pStyle w:val="Header"/>
    </w:pPr>
    <w:r>
      <w:rPr>
        <w:noProof/>
      </w:rPr>
      <w:drawing>
        <wp:anchor distT="0" distB="0" distL="114300" distR="114300" simplePos="0" relativeHeight="251658240" behindDoc="1" locked="0" layoutInCell="1" allowOverlap="1" wp14:anchorId="6C93C3A0" wp14:editId="0A0797E8">
          <wp:simplePos x="0" y="0"/>
          <wp:positionH relativeFrom="page">
            <wp:posOffset>4143375</wp:posOffset>
          </wp:positionH>
          <wp:positionV relativeFrom="paragraph">
            <wp:posOffset>-662305</wp:posOffset>
          </wp:positionV>
          <wp:extent cx="1085850" cy="1085850"/>
          <wp:effectExtent l="0" t="0" r="0" b="0"/>
          <wp:wrapSquare wrapText="bothSides"/>
          <wp:docPr id="982962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962509" name="Picture 982962509"/>
                  <pic:cNvPicPr/>
                </pic:nvPicPr>
                <pic:blipFill>
                  <a:blip r:embed="rId1">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812D" w14:textId="77777777" w:rsidR="009D7518" w:rsidRDefault="009D7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67467"/>
    <w:multiLevelType w:val="multilevel"/>
    <w:tmpl w:val="BA34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A75BC1"/>
    <w:multiLevelType w:val="multilevel"/>
    <w:tmpl w:val="836E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B1FB2"/>
    <w:multiLevelType w:val="multilevel"/>
    <w:tmpl w:val="5D1A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70140C"/>
    <w:multiLevelType w:val="multilevel"/>
    <w:tmpl w:val="8DCA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3947B4"/>
    <w:multiLevelType w:val="multilevel"/>
    <w:tmpl w:val="2A44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C40B7F"/>
    <w:multiLevelType w:val="multilevel"/>
    <w:tmpl w:val="530C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AC6F45"/>
    <w:multiLevelType w:val="multilevel"/>
    <w:tmpl w:val="019C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423788">
    <w:abstractNumId w:val="6"/>
  </w:num>
  <w:num w:numId="2" w16cid:durableId="267740113">
    <w:abstractNumId w:val="1"/>
  </w:num>
  <w:num w:numId="3" w16cid:durableId="1038510358">
    <w:abstractNumId w:val="0"/>
  </w:num>
  <w:num w:numId="4" w16cid:durableId="921568317">
    <w:abstractNumId w:val="3"/>
  </w:num>
  <w:num w:numId="5" w16cid:durableId="812215664">
    <w:abstractNumId w:val="4"/>
  </w:num>
  <w:num w:numId="6" w16cid:durableId="1979799766">
    <w:abstractNumId w:val="2"/>
  </w:num>
  <w:num w:numId="7" w16cid:durableId="1720516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09"/>
    <w:rsid w:val="00327809"/>
    <w:rsid w:val="006022CD"/>
    <w:rsid w:val="00991BAF"/>
    <w:rsid w:val="009D7518"/>
    <w:rsid w:val="00A45301"/>
    <w:rsid w:val="00F51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D08CDA"/>
  <w15:chartTrackingRefBased/>
  <w15:docId w15:val="{BCD83CA4-448E-436F-A7A0-3B569577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2CD"/>
  </w:style>
  <w:style w:type="paragraph" w:styleId="Footer">
    <w:name w:val="footer"/>
    <w:basedOn w:val="Normal"/>
    <w:link w:val="FooterChar"/>
    <w:uiPriority w:val="99"/>
    <w:unhideWhenUsed/>
    <w:rsid w:val="00602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2CD"/>
  </w:style>
  <w:style w:type="paragraph" w:styleId="NormalWeb">
    <w:name w:val="Normal (Web)"/>
    <w:basedOn w:val="Normal"/>
    <w:uiPriority w:val="99"/>
    <w:semiHidden/>
    <w:unhideWhenUsed/>
    <w:rsid w:val="006022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664464">
      <w:bodyDiv w:val="1"/>
      <w:marLeft w:val="0"/>
      <w:marRight w:val="0"/>
      <w:marTop w:val="0"/>
      <w:marBottom w:val="0"/>
      <w:divBdr>
        <w:top w:val="none" w:sz="0" w:space="0" w:color="auto"/>
        <w:left w:val="none" w:sz="0" w:space="0" w:color="auto"/>
        <w:bottom w:val="none" w:sz="0" w:space="0" w:color="auto"/>
        <w:right w:val="none" w:sz="0" w:space="0" w:color="auto"/>
      </w:divBdr>
    </w:div>
    <w:div w:id="14533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393</Words>
  <Characters>2097</Characters>
  <Application>Microsoft Office Word</Application>
  <DocSecurity>0</DocSecurity>
  <Lines>31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Dinka Morillo</dc:creator>
  <cp:keywords/>
  <dc:description/>
  <cp:lastModifiedBy>Larry M.</cp:lastModifiedBy>
  <cp:revision>4</cp:revision>
  <dcterms:created xsi:type="dcterms:W3CDTF">2023-10-28T11:24:00Z</dcterms:created>
  <dcterms:modified xsi:type="dcterms:W3CDTF">2023-11-02T09:16:00Z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c97f37358db2f09e546a28743b94d35c2311a32ea4300c4eff2cfdc473ab2d3d</vt:lpwstr>
  </property>
</Properties>
</file>